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AD6" w:rsidRPr="00522AD6" w:rsidRDefault="00522AD6" w:rsidP="00522AD6">
      <w:pPr>
        <w:spacing w:before="0" w:after="0"/>
        <w:jc w:val="center"/>
        <w:rPr>
          <w:rFonts w:ascii="方正小标宋简体" w:eastAsia="方正小标宋简体" w:hAnsi="微软雅黑"/>
          <w:sz w:val="36"/>
          <w:szCs w:val="36"/>
        </w:rPr>
      </w:pPr>
      <w:r w:rsidRPr="00522AD6">
        <w:rPr>
          <w:rFonts w:ascii="方正小标宋简体" w:eastAsia="方正小标宋简体" w:hint="eastAsia"/>
          <w:sz w:val="36"/>
          <w:szCs w:val="36"/>
        </w:rPr>
        <w:t>关于清明节期间遵守政治纪律的通知</w:t>
      </w:r>
    </w:p>
    <w:p w:rsidR="00522AD6" w:rsidRPr="00522AD6" w:rsidRDefault="00522AD6" w:rsidP="00734E92">
      <w:pPr>
        <w:spacing w:beforeLines="50" w:after="0" w:line="480" w:lineRule="exact"/>
        <w:rPr>
          <w:rFonts w:ascii="仿宋_GB2312" w:eastAsia="仿宋_GB2312" w:hAnsi="微软雅黑"/>
          <w:sz w:val="30"/>
          <w:szCs w:val="30"/>
        </w:rPr>
      </w:pPr>
      <w:r w:rsidRPr="00522AD6">
        <w:rPr>
          <w:rFonts w:ascii="仿宋_GB2312" w:eastAsia="仿宋_GB2312" w:hAnsi="微软雅黑" w:hint="eastAsia"/>
          <w:sz w:val="30"/>
          <w:szCs w:val="30"/>
        </w:rPr>
        <w:t>各分党委、党总支、党工委，各处级单位：</w:t>
      </w:r>
    </w:p>
    <w:p w:rsidR="00522AD6" w:rsidRPr="00522AD6" w:rsidRDefault="00522AD6" w:rsidP="00522AD6">
      <w:pPr>
        <w:spacing w:before="0" w:after="0" w:line="480" w:lineRule="exact"/>
        <w:ind w:firstLine="555"/>
        <w:rPr>
          <w:rFonts w:ascii="仿宋_GB2312" w:eastAsia="仿宋_GB2312" w:hAnsi="微软雅黑"/>
          <w:sz w:val="30"/>
          <w:szCs w:val="30"/>
        </w:rPr>
      </w:pPr>
      <w:r w:rsidRPr="00522AD6">
        <w:rPr>
          <w:rFonts w:ascii="仿宋_GB2312" w:eastAsia="仿宋_GB2312" w:hAnsi="微软雅黑" w:hint="eastAsia"/>
          <w:sz w:val="30"/>
          <w:szCs w:val="30"/>
        </w:rPr>
        <w:t>2020年清明节正值抗击新冠肺炎疫情的关键时期，为不断巩固疫情防控工作成果，持续发力纠治“四风”，现将清明节期间有关纪律要求通知如下：</w:t>
      </w:r>
    </w:p>
    <w:p w:rsidR="00522AD6" w:rsidRPr="00522AD6" w:rsidRDefault="00522AD6" w:rsidP="00522AD6">
      <w:pPr>
        <w:spacing w:before="0" w:after="0" w:line="480" w:lineRule="exact"/>
        <w:ind w:firstLine="555"/>
        <w:rPr>
          <w:rFonts w:ascii="仿宋_GB2312" w:eastAsia="仿宋_GB2312" w:hAnsi="微软雅黑"/>
          <w:sz w:val="30"/>
          <w:szCs w:val="30"/>
        </w:rPr>
      </w:pPr>
      <w:r w:rsidRPr="00522AD6">
        <w:rPr>
          <w:rFonts w:ascii="仿宋_GB2312" w:eastAsia="仿宋_GB2312" w:hAnsi="微软雅黑" w:hint="eastAsia"/>
          <w:sz w:val="30"/>
          <w:szCs w:val="30"/>
        </w:rPr>
        <w:t>一、带头遵守疫情防控期间祭扫有关要求，不组织或参与现场祭扫等群体性聚集活动。</w:t>
      </w:r>
    </w:p>
    <w:p w:rsidR="00522AD6" w:rsidRPr="00522AD6" w:rsidRDefault="00522AD6" w:rsidP="00522AD6">
      <w:pPr>
        <w:spacing w:before="0" w:after="0" w:line="480" w:lineRule="exact"/>
        <w:ind w:firstLine="555"/>
        <w:rPr>
          <w:rFonts w:ascii="仿宋_GB2312" w:eastAsia="仿宋_GB2312" w:hAnsi="微软雅黑"/>
          <w:sz w:val="30"/>
          <w:szCs w:val="30"/>
        </w:rPr>
      </w:pPr>
      <w:r w:rsidRPr="00522AD6">
        <w:rPr>
          <w:rFonts w:ascii="仿宋_GB2312" w:eastAsia="仿宋_GB2312" w:hAnsi="微软雅黑" w:hint="eastAsia"/>
          <w:sz w:val="30"/>
          <w:szCs w:val="30"/>
        </w:rPr>
        <w:t>二、带头移风易俗，不在公共场所焚烧</w:t>
      </w:r>
      <w:proofErr w:type="gramStart"/>
      <w:r w:rsidRPr="00522AD6">
        <w:rPr>
          <w:rFonts w:ascii="仿宋_GB2312" w:eastAsia="仿宋_GB2312" w:hAnsi="微软雅黑" w:hint="eastAsia"/>
          <w:sz w:val="30"/>
          <w:szCs w:val="30"/>
        </w:rPr>
        <w:t>冥</w:t>
      </w:r>
      <w:proofErr w:type="gramEnd"/>
      <w:r w:rsidRPr="00522AD6">
        <w:rPr>
          <w:rFonts w:ascii="仿宋_GB2312" w:eastAsia="仿宋_GB2312" w:hAnsi="微软雅黑" w:hint="eastAsia"/>
          <w:sz w:val="30"/>
          <w:szCs w:val="30"/>
        </w:rPr>
        <w:t>纸、冥币等祭祀用品，不参与封建迷信活动。</w:t>
      </w:r>
    </w:p>
    <w:p w:rsidR="00522AD6" w:rsidRPr="00522AD6" w:rsidRDefault="00522AD6" w:rsidP="00522AD6">
      <w:pPr>
        <w:spacing w:before="0" w:after="0" w:line="480" w:lineRule="exact"/>
        <w:ind w:firstLine="555"/>
        <w:rPr>
          <w:rFonts w:ascii="仿宋_GB2312" w:eastAsia="仿宋_GB2312" w:hAnsi="微软雅黑"/>
          <w:sz w:val="30"/>
          <w:szCs w:val="30"/>
        </w:rPr>
      </w:pPr>
      <w:r w:rsidRPr="00522AD6">
        <w:rPr>
          <w:rFonts w:ascii="仿宋_GB2312" w:eastAsia="仿宋_GB2312" w:hAnsi="微软雅黑" w:hint="eastAsia"/>
          <w:sz w:val="30"/>
          <w:szCs w:val="30"/>
        </w:rPr>
        <w:t>三、带头配合疫情防控工作，严禁耍特权、搞特殊。</w:t>
      </w:r>
    </w:p>
    <w:p w:rsidR="00522AD6" w:rsidRPr="00522AD6" w:rsidRDefault="00522AD6" w:rsidP="00522AD6">
      <w:pPr>
        <w:spacing w:before="0" w:after="0" w:line="480" w:lineRule="exact"/>
        <w:ind w:firstLine="555"/>
        <w:rPr>
          <w:rFonts w:ascii="仿宋_GB2312" w:eastAsia="仿宋_GB2312" w:hAnsi="微软雅黑"/>
          <w:sz w:val="30"/>
          <w:szCs w:val="30"/>
        </w:rPr>
      </w:pPr>
      <w:r w:rsidRPr="00522AD6">
        <w:rPr>
          <w:rFonts w:ascii="仿宋_GB2312" w:eastAsia="仿宋_GB2312" w:hAnsi="微软雅黑" w:hint="eastAsia"/>
          <w:sz w:val="30"/>
          <w:szCs w:val="30"/>
        </w:rPr>
        <w:t>四、带头遵规守纪，严格落实中央八项规定及其实施细则精神，确保廉洁过节。</w:t>
      </w:r>
    </w:p>
    <w:p w:rsidR="00522AD6" w:rsidRPr="00522AD6" w:rsidRDefault="00522AD6" w:rsidP="00522AD6">
      <w:pPr>
        <w:spacing w:before="0" w:after="0" w:line="480" w:lineRule="exact"/>
        <w:ind w:firstLine="555"/>
        <w:rPr>
          <w:rFonts w:ascii="仿宋_GB2312" w:eastAsia="仿宋_GB2312" w:hAnsi="微软雅黑"/>
          <w:sz w:val="30"/>
          <w:szCs w:val="30"/>
        </w:rPr>
      </w:pPr>
      <w:r w:rsidRPr="00522AD6">
        <w:rPr>
          <w:rFonts w:ascii="仿宋_GB2312" w:eastAsia="仿宋_GB2312" w:hAnsi="微软雅黑" w:hint="eastAsia"/>
          <w:sz w:val="30"/>
          <w:szCs w:val="30"/>
        </w:rPr>
        <w:t>各单位党组织要切实提高政治站位，切实履行疫情防控和落实中央八项规定精神的主体责任，教育引导广大党员干部增强纪律意识，时刻绷紧廉洁自律这根弦。党员领导干部尤其是各单位主要负责人要不折不扣、严格执行学校疫情防控各项要求，带头遵守廉洁自律有关规定，</w:t>
      </w:r>
      <w:proofErr w:type="gramStart"/>
      <w:r w:rsidRPr="00522AD6">
        <w:rPr>
          <w:rFonts w:ascii="仿宋_GB2312" w:eastAsia="仿宋_GB2312" w:hAnsi="微软雅黑" w:hint="eastAsia"/>
          <w:sz w:val="30"/>
          <w:szCs w:val="30"/>
        </w:rPr>
        <w:t>崇廉尚洁</w:t>
      </w:r>
      <w:proofErr w:type="gramEnd"/>
      <w:r w:rsidRPr="00522AD6">
        <w:rPr>
          <w:rFonts w:ascii="仿宋_GB2312" w:eastAsia="仿宋_GB2312" w:hAnsi="微软雅黑" w:hint="eastAsia"/>
          <w:sz w:val="30"/>
          <w:szCs w:val="30"/>
        </w:rPr>
        <w:t>，自觉抵制不良风气。对落实中央八项规定精神和疫情防控责任不力、违反疫情防控工作纪律等问题，学校将按照有关规定严肃处理。</w:t>
      </w:r>
    </w:p>
    <w:p w:rsidR="00522AD6" w:rsidRPr="00522AD6" w:rsidRDefault="00522AD6" w:rsidP="00522AD6">
      <w:pPr>
        <w:spacing w:before="0" w:after="0" w:line="480" w:lineRule="exact"/>
        <w:ind w:leftChars="50" w:left="405" w:hangingChars="100" w:hanging="300"/>
        <w:rPr>
          <w:rFonts w:ascii="仿宋_GB2312" w:eastAsia="仿宋_GB2312" w:hAnsi="微软雅黑"/>
          <w:sz w:val="30"/>
          <w:szCs w:val="30"/>
        </w:rPr>
      </w:pPr>
      <w:r w:rsidRPr="00522AD6">
        <w:rPr>
          <w:rFonts w:ascii="仿宋_GB2312" w:eastAsia="仿宋_GB2312" w:hAnsi="微软雅黑" w:hint="eastAsia"/>
          <w:sz w:val="30"/>
          <w:szCs w:val="30"/>
        </w:rPr>
        <w:t xml:space="preserve">　　　　　　　　　　　　　　　</w:t>
      </w:r>
    </w:p>
    <w:p w:rsidR="00522AD6" w:rsidRPr="00522AD6" w:rsidRDefault="00522AD6" w:rsidP="00522AD6">
      <w:pPr>
        <w:spacing w:before="0" w:after="0" w:line="480" w:lineRule="exact"/>
        <w:ind w:leftChars="50" w:left="405" w:hangingChars="100" w:hanging="300"/>
        <w:rPr>
          <w:rFonts w:ascii="仿宋_GB2312" w:eastAsia="仿宋_GB2312" w:hAnsi="微软雅黑"/>
          <w:sz w:val="30"/>
          <w:szCs w:val="30"/>
        </w:rPr>
      </w:pPr>
    </w:p>
    <w:p w:rsidR="00522AD6" w:rsidRPr="00522AD6" w:rsidRDefault="00522AD6" w:rsidP="00522AD6">
      <w:pPr>
        <w:spacing w:before="0" w:after="0" w:line="480" w:lineRule="exact"/>
        <w:ind w:leftChars="50" w:left="405" w:hangingChars="100" w:hanging="300"/>
        <w:rPr>
          <w:rFonts w:ascii="仿宋_GB2312" w:eastAsia="仿宋_GB2312" w:hAnsi="微软雅黑"/>
          <w:sz w:val="30"/>
          <w:szCs w:val="30"/>
        </w:rPr>
      </w:pPr>
    </w:p>
    <w:p w:rsidR="00522AD6" w:rsidRPr="00522AD6" w:rsidRDefault="00522AD6" w:rsidP="00522AD6">
      <w:pPr>
        <w:spacing w:before="0" w:after="0" w:line="480" w:lineRule="exact"/>
        <w:ind w:leftChars="150" w:left="315" w:firstLineChars="900" w:firstLine="2700"/>
        <w:rPr>
          <w:rFonts w:ascii="仿宋_GB2312" w:eastAsia="仿宋_GB2312" w:hAnsi="微软雅黑"/>
          <w:sz w:val="30"/>
          <w:szCs w:val="30"/>
        </w:rPr>
      </w:pPr>
      <w:r w:rsidRPr="00522AD6">
        <w:rPr>
          <w:rFonts w:ascii="仿宋_GB2312" w:eastAsia="仿宋_GB2312" w:hAnsi="微软雅黑" w:hint="eastAsia"/>
          <w:sz w:val="30"/>
          <w:szCs w:val="30"/>
        </w:rPr>
        <w:t xml:space="preserve">纪委办公室 党风廉政建设办公室 </w:t>
      </w:r>
    </w:p>
    <w:p w:rsidR="00522AD6" w:rsidRPr="00522AD6" w:rsidRDefault="00522AD6" w:rsidP="00522AD6">
      <w:pPr>
        <w:spacing w:before="0" w:after="0" w:line="480" w:lineRule="exact"/>
        <w:rPr>
          <w:rFonts w:ascii="仿宋_GB2312" w:eastAsia="仿宋_GB2312" w:hAnsi="微软雅黑"/>
          <w:sz w:val="30"/>
          <w:szCs w:val="30"/>
        </w:rPr>
      </w:pPr>
      <w:r w:rsidRPr="00522AD6">
        <w:rPr>
          <w:rFonts w:ascii="仿宋_GB2312" w:eastAsia="仿宋_GB2312" w:hAnsi="微软雅黑" w:hint="eastAsia"/>
          <w:sz w:val="30"/>
          <w:szCs w:val="30"/>
        </w:rPr>
        <w:t xml:space="preserve">　　　　　　　　　　　　　　 2020年4月2日</w:t>
      </w:r>
    </w:p>
    <w:p w:rsidR="00370D1E" w:rsidRPr="00522AD6" w:rsidRDefault="00370D1E" w:rsidP="00522AD6">
      <w:pPr>
        <w:spacing w:before="0" w:after="0" w:line="480" w:lineRule="exact"/>
        <w:rPr>
          <w:rFonts w:ascii="仿宋_GB2312" w:eastAsia="仿宋_GB2312" w:hAnsi="仿宋" w:cs="Times New Roman"/>
          <w:sz w:val="30"/>
          <w:szCs w:val="30"/>
        </w:rPr>
      </w:pPr>
    </w:p>
    <w:sectPr w:rsidR="00370D1E" w:rsidRPr="00522AD6" w:rsidSect="00F00A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694B" w:rsidRDefault="001A694B" w:rsidP="005E224B">
      <w:pPr>
        <w:spacing w:before="0" w:after="0"/>
      </w:pPr>
      <w:r>
        <w:separator/>
      </w:r>
    </w:p>
  </w:endnote>
  <w:endnote w:type="continuationSeparator" w:id="0">
    <w:p w:rsidR="001A694B" w:rsidRDefault="001A694B" w:rsidP="005E224B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694B" w:rsidRDefault="001A694B" w:rsidP="005E224B">
      <w:pPr>
        <w:spacing w:before="0" w:after="0"/>
      </w:pPr>
      <w:r>
        <w:separator/>
      </w:r>
    </w:p>
  </w:footnote>
  <w:footnote w:type="continuationSeparator" w:id="0">
    <w:p w:rsidR="001A694B" w:rsidRDefault="001A694B" w:rsidP="005E224B">
      <w:pPr>
        <w:spacing w:before="0"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E224B"/>
    <w:rsid w:val="000E14AC"/>
    <w:rsid w:val="001600A7"/>
    <w:rsid w:val="001A694B"/>
    <w:rsid w:val="002C06D7"/>
    <w:rsid w:val="00342762"/>
    <w:rsid w:val="0034591F"/>
    <w:rsid w:val="00370D1E"/>
    <w:rsid w:val="003A0462"/>
    <w:rsid w:val="003D3450"/>
    <w:rsid w:val="00482175"/>
    <w:rsid w:val="00522AD6"/>
    <w:rsid w:val="00554961"/>
    <w:rsid w:val="005E224B"/>
    <w:rsid w:val="005F19B5"/>
    <w:rsid w:val="00680E20"/>
    <w:rsid w:val="00686787"/>
    <w:rsid w:val="0069565D"/>
    <w:rsid w:val="006A6E72"/>
    <w:rsid w:val="006F1BF5"/>
    <w:rsid w:val="00734E92"/>
    <w:rsid w:val="00741989"/>
    <w:rsid w:val="00803F92"/>
    <w:rsid w:val="008C41E4"/>
    <w:rsid w:val="008D69C2"/>
    <w:rsid w:val="008F3A78"/>
    <w:rsid w:val="0094411B"/>
    <w:rsid w:val="009830EE"/>
    <w:rsid w:val="009A53F1"/>
    <w:rsid w:val="00A10B1C"/>
    <w:rsid w:val="00C24AC8"/>
    <w:rsid w:val="00D36295"/>
    <w:rsid w:val="00DA6E09"/>
    <w:rsid w:val="00EE1188"/>
    <w:rsid w:val="00F00A78"/>
    <w:rsid w:val="00F17126"/>
    <w:rsid w:val="00F51FCD"/>
    <w:rsid w:val="00FB4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before="480" w:after="24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A78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803F92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E22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E224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E22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E224B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803F92"/>
    <w:rPr>
      <w:rFonts w:ascii="宋体" w:eastAsia="宋体" w:hAnsi="宋体" w:cs="宋体"/>
      <w:b/>
      <w:bCs/>
      <w:kern w:val="36"/>
      <w:sz w:val="48"/>
      <w:szCs w:val="48"/>
    </w:rPr>
  </w:style>
  <w:style w:type="character" w:styleId="a5">
    <w:name w:val="Hyperlink"/>
    <w:basedOn w:val="a0"/>
    <w:uiPriority w:val="99"/>
    <w:semiHidden/>
    <w:unhideWhenUsed/>
    <w:rsid w:val="00370D1E"/>
    <w:rPr>
      <w:strike w:val="0"/>
      <w:dstrike w:val="0"/>
      <w:color w:val="3C3C3C"/>
      <w:u w:val="none"/>
      <w:effect w:val="none"/>
    </w:rPr>
  </w:style>
  <w:style w:type="paragraph" w:styleId="a6">
    <w:name w:val="Balloon Text"/>
    <w:basedOn w:val="a"/>
    <w:link w:val="Char1"/>
    <w:uiPriority w:val="99"/>
    <w:semiHidden/>
    <w:unhideWhenUsed/>
    <w:rsid w:val="00370D1E"/>
    <w:pPr>
      <w:spacing w:before="0" w:after="0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370D1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6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7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75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94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01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26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238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661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25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20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25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8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39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813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62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885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D2E1D5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</dc:creator>
  <cp:keywords/>
  <dc:description/>
  <cp:lastModifiedBy>Du</cp:lastModifiedBy>
  <cp:revision>17</cp:revision>
  <cp:lastPrinted>2020-04-03T04:10:00Z</cp:lastPrinted>
  <dcterms:created xsi:type="dcterms:W3CDTF">2018-04-27T00:31:00Z</dcterms:created>
  <dcterms:modified xsi:type="dcterms:W3CDTF">2020-04-03T05:23:00Z</dcterms:modified>
</cp:coreProperties>
</file>