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04D" w:rsidRPr="0039004D" w:rsidRDefault="0039004D" w:rsidP="0039004D">
      <w:pPr>
        <w:spacing w:before="0" w:after="0"/>
        <w:jc w:val="center"/>
        <w:rPr>
          <w:rFonts w:ascii="黑体" w:eastAsia="黑体" w:hAnsi="黑体"/>
          <w:sz w:val="36"/>
          <w:szCs w:val="36"/>
        </w:rPr>
      </w:pPr>
      <w:r w:rsidRPr="0039004D">
        <w:rPr>
          <w:rFonts w:ascii="黑体" w:eastAsia="黑体" w:hAnsi="黑体" w:hint="eastAsia"/>
          <w:sz w:val="36"/>
          <w:szCs w:val="36"/>
        </w:rPr>
        <w:t>关于“五一”期间遵守政治纪律的通知</w:t>
      </w:r>
    </w:p>
    <w:p w:rsidR="0039004D" w:rsidRPr="0039004D" w:rsidRDefault="0039004D" w:rsidP="0039004D">
      <w:pPr>
        <w:widowControl/>
        <w:spacing w:beforeLines="50" w:after="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各分党委、党总支，各处级单位：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值此“五一”到来之际，为深入落实党的十九大精神，坚决贯彻中央八项规定精神，</w:t>
      </w:r>
      <w:proofErr w:type="gramStart"/>
      <w:r w:rsidRPr="0039004D">
        <w:rPr>
          <w:rFonts w:ascii="仿宋" w:eastAsia="仿宋" w:hAnsi="仿宋" w:cs="宋体" w:hint="eastAsia"/>
          <w:kern w:val="0"/>
          <w:sz w:val="30"/>
          <w:szCs w:val="30"/>
        </w:rPr>
        <w:t>构建风</w:t>
      </w:r>
      <w:proofErr w:type="gramEnd"/>
      <w:r w:rsidRPr="0039004D">
        <w:rPr>
          <w:rFonts w:ascii="仿宋" w:eastAsia="仿宋" w:hAnsi="仿宋" w:cs="宋体" w:hint="eastAsia"/>
          <w:kern w:val="0"/>
          <w:sz w:val="30"/>
          <w:szCs w:val="30"/>
        </w:rPr>
        <w:t>清气正的校园政治生态，以优良的党风政风和校风迎接学校第四次党代会胜利召开，现提出纪律要求如下: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一、严禁用公款搞各类互相走访、送礼、聚餐宴请、旅游、健身和高消费娱乐等与公务无关的活动。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二、严禁违规举办各类会议和节庆活动。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三、严禁公款购买赠送购物卡等节礼（慰问困难职工除外）。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四、严禁违规操办婚丧喜庆，收送礼品（金）、有价证券、支付凭证和商业预付卡。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五、严禁党员领导干部违规参加同乡会、校友会、战友会、到私人会所活动、收受下属及有利害关系单位和个人礼金及其他敛财行为。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六、严禁违反规定使用公车、公车私用。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七、严禁用公款以各种名义突击花钱、用公款以网络购买等形式进行与公务无关的消费。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八、严禁铺张浪费行为，禁止进行高标准或者挥霍性的消费。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九、严禁各类违规发放津贴补贴、奖金和实物行为。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十、严禁各类违反师德师风行为。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lastRenderedPageBreak/>
        <w:t>希望各单位牢固树立“四个意识”，坚决落实全面从严治党主体责任，深入学习贯彻《中国共产党章程》《中共中央政治局关于加强和维护党中央集中统一领导的若干规定》《中共中央政治局贯彻落实中央八项规定的实施细则》《中国共产党党务公开条例（试行）》，把贯彻落实中央八项规定精神作为重点任务和经常性工作，加强对所属教职员工的教育和管理，做到敢管敢严、</w:t>
      </w:r>
      <w:proofErr w:type="gramStart"/>
      <w:r w:rsidRPr="0039004D">
        <w:rPr>
          <w:rFonts w:ascii="仿宋" w:eastAsia="仿宋" w:hAnsi="仿宋" w:cs="宋体" w:hint="eastAsia"/>
          <w:kern w:val="0"/>
          <w:sz w:val="30"/>
          <w:szCs w:val="30"/>
        </w:rPr>
        <w:t>真管真严</w:t>
      </w:r>
      <w:proofErr w:type="gramEnd"/>
      <w:r w:rsidRPr="0039004D">
        <w:rPr>
          <w:rFonts w:ascii="仿宋" w:eastAsia="仿宋" w:hAnsi="仿宋" w:cs="宋体" w:hint="eastAsia"/>
          <w:kern w:val="0"/>
          <w:sz w:val="30"/>
          <w:szCs w:val="30"/>
        </w:rPr>
        <w:t>、长管长严。各级领导干部要带头履行责任，带头改进作风，发挥“头雁效应”，真正把纪律和规矩立起来、严起来，</w:t>
      </w:r>
      <w:proofErr w:type="gramStart"/>
      <w:r w:rsidRPr="0039004D">
        <w:rPr>
          <w:rFonts w:ascii="仿宋" w:eastAsia="仿宋" w:hAnsi="仿宋" w:cs="宋体" w:hint="eastAsia"/>
          <w:kern w:val="0"/>
          <w:sz w:val="30"/>
          <w:szCs w:val="30"/>
        </w:rPr>
        <w:t>营造崇廉尚俭</w:t>
      </w:r>
      <w:proofErr w:type="gramEnd"/>
      <w:r w:rsidRPr="0039004D">
        <w:rPr>
          <w:rFonts w:ascii="仿宋" w:eastAsia="仿宋" w:hAnsi="仿宋" w:cs="宋体" w:hint="eastAsia"/>
          <w:kern w:val="0"/>
          <w:sz w:val="30"/>
          <w:szCs w:val="30"/>
        </w:rPr>
        <w:t>的节日氛围。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对落实中央八项规定精神不力、发生违纪违规行为的，学校将按照有关规定严肃处理。</w:t>
      </w:r>
    </w:p>
    <w:p w:rsidR="0039004D" w:rsidRPr="0039004D" w:rsidRDefault="0039004D" w:rsidP="0039004D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>监督电话：0451-82519612　0451-82569212。</w:t>
      </w:r>
    </w:p>
    <w:p w:rsidR="0039004D" w:rsidRDefault="0039004D" w:rsidP="0039004D">
      <w:pPr>
        <w:widowControl/>
        <w:spacing w:before="0" w:after="0"/>
        <w:jc w:val="left"/>
        <w:rPr>
          <w:rFonts w:ascii="微软雅黑" w:eastAsia="仿宋" w:hAnsi="微软雅黑" w:cs="宋体" w:hint="eastAsia"/>
          <w:kern w:val="0"/>
          <w:sz w:val="30"/>
          <w:szCs w:val="30"/>
        </w:rPr>
      </w:pPr>
      <w:r w:rsidRPr="0039004D">
        <w:rPr>
          <w:rFonts w:ascii="微软雅黑" w:eastAsia="仿宋" w:hAnsi="微软雅黑" w:cs="宋体" w:hint="eastAsia"/>
          <w:kern w:val="0"/>
          <w:sz w:val="30"/>
          <w:szCs w:val="30"/>
        </w:rPr>
        <w:t>     </w:t>
      </w:r>
    </w:p>
    <w:p w:rsidR="0039004D" w:rsidRPr="0039004D" w:rsidRDefault="0039004D" w:rsidP="0039004D">
      <w:pPr>
        <w:widowControl/>
        <w:spacing w:before="0" w:after="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</w:p>
    <w:p w:rsidR="0039004D" w:rsidRPr="0039004D" w:rsidRDefault="0039004D" w:rsidP="0039004D">
      <w:pPr>
        <w:widowControl/>
        <w:spacing w:before="0" w:after="0"/>
        <w:ind w:leftChars="50" w:left="255" w:hangingChars="50" w:hanging="15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 xml:space="preserve">　　　　　　　　　　　　　　　　纪委办公室</w:t>
      </w:r>
    </w:p>
    <w:p w:rsidR="0039004D" w:rsidRPr="0039004D" w:rsidRDefault="0039004D" w:rsidP="0039004D">
      <w:pPr>
        <w:widowControl/>
        <w:spacing w:before="0" w:after="0"/>
        <w:ind w:leftChars="100" w:left="210" w:firstLineChars="150" w:firstLine="45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39004D">
        <w:rPr>
          <w:rFonts w:ascii="仿宋" w:eastAsia="仿宋" w:hAnsi="仿宋" w:cs="宋体" w:hint="eastAsia"/>
          <w:kern w:val="0"/>
          <w:sz w:val="30"/>
          <w:szCs w:val="30"/>
        </w:rPr>
        <w:t xml:space="preserve">　　　　　　　　　　　　　2018年4月27日</w:t>
      </w:r>
    </w:p>
    <w:p w:rsidR="0039004D" w:rsidRPr="0039004D" w:rsidRDefault="0039004D" w:rsidP="0039004D">
      <w:pPr>
        <w:spacing w:before="0" w:after="0"/>
        <w:rPr>
          <w:rFonts w:ascii="仿宋" w:eastAsia="仿宋" w:hAnsi="仿宋"/>
          <w:sz w:val="30"/>
          <w:szCs w:val="30"/>
        </w:rPr>
      </w:pPr>
    </w:p>
    <w:sectPr w:rsidR="0039004D" w:rsidRPr="0039004D" w:rsidSect="00F00A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8E8" w:rsidRDefault="00AF68E8" w:rsidP="0039004D">
      <w:pPr>
        <w:spacing w:before="0" w:after="0"/>
      </w:pPr>
      <w:r>
        <w:separator/>
      </w:r>
    </w:p>
  </w:endnote>
  <w:endnote w:type="continuationSeparator" w:id="0">
    <w:p w:rsidR="00AF68E8" w:rsidRDefault="00AF68E8" w:rsidP="0039004D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8E8" w:rsidRDefault="00AF68E8" w:rsidP="0039004D">
      <w:pPr>
        <w:spacing w:before="0" w:after="0"/>
      </w:pPr>
      <w:r>
        <w:separator/>
      </w:r>
    </w:p>
  </w:footnote>
  <w:footnote w:type="continuationSeparator" w:id="0">
    <w:p w:rsidR="00AF68E8" w:rsidRDefault="00AF68E8" w:rsidP="0039004D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04D"/>
    <w:rsid w:val="0039004D"/>
    <w:rsid w:val="00A2327C"/>
    <w:rsid w:val="00AF68E8"/>
    <w:rsid w:val="00F00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480" w:after="24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A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00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00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0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00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8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2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10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42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50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7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2E1D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</dc:creator>
  <cp:keywords/>
  <dc:description/>
  <cp:lastModifiedBy>Du</cp:lastModifiedBy>
  <cp:revision>2</cp:revision>
  <dcterms:created xsi:type="dcterms:W3CDTF">2018-04-28T07:16:00Z</dcterms:created>
  <dcterms:modified xsi:type="dcterms:W3CDTF">2018-04-28T07:18:00Z</dcterms:modified>
</cp:coreProperties>
</file>