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A78" w:rsidRPr="002D12A4" w:rsidRDefault="002D12A4" w:rsidP="002D12A4">
      <w:pPr>
        <w:spacing w:before="0" w:after="0"/>
        <w:jc w:val="center"/>
        <w:rPr>
          <w:rFonts w:ascii="方正小标宋简体" w:eastAsia="方正小标宋简体" w:hAnsi="仿宋" w:hint="eastAsia"/>
          <w:color w:val="000000" w:themeColor="text1"/>
          <w:sz w:val="36"/>
          <w:szCs w:val="36"/>
        </w:rPr>
      </w:pPr>
      <w:r w:rsidRPr="002D12A4">
        <w:rPr>
          <w:rFonts w:ascii="方正小标宋简体" w:eastAsia="方正小标宋简体" w:hAnsi="仿宋" w:hint="eastAsia"/>
          <w:color w:val="000000" w:themeColor="text1"/>
          <w:sz w:val="36"/>
          <w:szCs w:val="36"/>
        </w:rPr>
        <w:t>关于端午节期间加强纪律建设的通知</w:t>
      </w:r>
    </w:p>
    <w:p w:rsidR="002D12A4" w:rsidRPr="002D12A4" w:rsidRDefault="002D12A4" w:rsidP="002D12A4">
      <w:pPr>
        <w:widowControl/>
        <w:spacing w:before="0" w:after="0"/>
        <w:rPr>
          <w:rFonts w:ascii="仿宋" w:eastAsia="仿宋" w:hAnsi="仿宋" w:cs="宋体"/>
          <w:color w:val="000000" w:themeColor="text1"/>
          <w:kern w:val="0"/>
          <w:sz w:val="30"/>
          <w:szCs w:val="30"/>
        </w:rPr>
      </w:pPr>
      <w:r w:rsidRPr="002D12A4"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  <w:t>各分党委、党总支、党工委，各处级单位：</w:t>
      </w:r>
    </w:p>
    <w:p w:rsidR="002D12A4" w:rsidRPr="002D12A4" w:rsidRDefault="002D12A4" w:rsidP="002D12A4">
      <w:pPr>
        <w:widowControl/>
        <w:spacing w:before="0" w:after="0"/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</w:pPr>
      <w:r w:rsidRPr="002D12A4"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  <w:t xml:space="preserve">　　2020年端午节将至，为进一步加强纪律建设，为新冠肺炎疫情防控提供坚强保障，现将有关纪律要求通知如下：</w:t>
      </w:r>
    </w:p>
    <w:p w:rsidR="002D12A4" w:rsidRPr="002D12A4" w:rsidRDefault="002D12A4" w:rsidP="002D12A4">
      <w:pPr>
        <w:widowControl/>
        <w:spacing w:before="0" w:after="0"/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</w:pPr>
      <w:r w:rsidRPr="002D12A4"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  <w:t xml:space="preserve">　　一、坚决贯彻执行疫情防控有关要求，主动配合疫情防控工作，严禁耍特权、搞特殊。</w:t>
      </w:r>
    </w:p>
    <w:p w:rsidR="002D12A4" w:rsidRPr="002D12A4" w:rsidRDefault="002D12A4" w:rsidP="002D12A4">
      <w:pPr>
        <w:widowControl/>
        <w:spacing w:before="0" w:after="0"/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</w:pPr>
      <w:r w:rsidRPr="002D12A4"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  <w:t xml:space="preserve">　　二、从严审批管控，严格落实请假报批报备制度，严格把控师生各类离哈审批，坚决防范化解疫情发生风险隐患。</w:t>
      </w:r>
    </w:p>
    <w:p w:rsidR="002D12A4" w:rsidRPr="002D12A4" w:rsidRDefault="002D12A4" w:rsidP="002D12A4">
      <w:pPr>
        <w:widowControl/>
        <w:spacing w:before="0" w:after="0"/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</w:pPr>
      <w:r w:rsidRPr="002D12A4"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  <w:t xml:space="preserve">　　三、坚持新时代党员标准、好干部标准，带头遵规守纪，严格落实中央八项规定精神，树立新风正气。</w:t>
      </w:r>
    </w:p>
    <w:p w:rsidR="002D12A4" w:rsidRPr="002D12A4" w:rsidRDefault="002D12A4" w:rsidP="002D12A4">
      <w:pPr>
        <w:widowControl/>
        <w:spacing w:before="0" w:after="0"/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</w:pPr>
      <w:r w:rsidRPr="002D12A4"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  <w:t xml:space="preserve">　　四、自觉遵守新时代高校教师职业行为准则，为人师表、以身示范，坚决防范各类违反师德师风行为发生。</w:t>
      </w:r>
    </w:p>
    <w:p w:rsidR="002D12A4" w:rsidRPr="002D12A4" w:rsidRDefault="002D12A4" w:rsidP="002D12A4">
      <w:pPr>
        <w:widowControl/>
        <w:spacing w:before="0" w:after="0"/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</w:pPr>
      <w:r w:rsidRPr="002D12A4"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  <w:t xml:space="preserve">　　各单位党组织要切实提高政治站位，教育引导广大党员干部、师生员工增强“四个意识”、坚定“四个自信”、做到“两个维护”，带头加强节日期间纪律建设，坚决做好疫情防控工作，以实际行动打好疫情防控人民战争、总体战和阻击战，营造遵规守纪新风正气。对顶风违纪的问题和现象，学校将按照有关规定严肃处理。</w:t>
      </w:r>
    </w:p>
    <w:p w:rsidR="002D12A4" w:rsidRPr="002D12A4" w:rsidRDefault="002D12A4" w:rsidP="002D12A4">
      <w:pPr>
        <w:widowControl/>
        <w:spacing w:before="0" w:after="0"/>
        <w:ind w:left="3600" w:hangingChars="1200" w:hanging="3600"/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</w:pPr>
      <w:r w:rsidRPr="002D12A4"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  <w:t xml:space="preserve">　　　　　　　　　　　　　　　　　　　　　　　　　　　　纪委办公室 </w:t>
      </w:r>
      <w:r w:rsidRPr="002D12A4">
        <w:rPr>
          <w:rFonts w:ascii="微软雅黑" w:eastAsia="仿宋" w:hAnsi="微软雅黑" w:cs="宋体" w:hint="eastAsia"/>
          <w:color w:val="000000" w:themeColor="text1"/>
          <w:kern w:val="0"/>
          <w:sz w:val="30"/>
          <w:szCs w:val="30"/>
        </w:rPr>
        <w:t> </w:t>
      </w:r>
      <w:r w:rsidRPr="002D12A4"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  <w:t>党风廉政建设办公室</w:t>
      </w:r>
    </w:p>
    <w:p w:rsidR="002D12A4" w:rsidRPr="002D12A4" w:rsidRDefault="002D12A4" w:rsidP="002D12A4">
      <w:pPr>
        <w:widowControl/>
        <w:spacing w:before="0" w:after="0"/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  <w:t xml:space="preserve">　　　　　　　　　　　　　　　　</w:t>
      </w:r>
      <w:r w:rsidRPr="002D12A4"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  <w:t>2020年6月22日</w:t>
      </w:r>
    </w:p>
    <w:p w:rsidR="002D12A4" w:rsidRPr="002D12A4" w:rsidRDefault="002D12A4" w:rsidP="002D12A4">
      <w:pPr>
        <w:spacing w:before="0" w:after="0"/>
        <w:rPr>
          <w:rFonts w:ascii="仿宋" w:eastAsia="仿宋" w:hAnsi="仿宋"/>
          <w:color w:val="000000" w:themeColor="text1"/>
          <w:sz w:val="30"/>
          <w:szCs w:val="30"/>
        </w:rPr>
      </w:pPr>
    </w:p>
    <w:sectPr w:rsidR="002D12A4" w:rsidRPr="002D12A4" w:rsidSect="00F00A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D30" w:rsidRDefault="00434D30" w:rsidP="002D12A4">
      <w:pPr>
        <w:spacing w:before="0" w:after="0"/>
      </w:pPr>
      <w:r>
        <w:separator/>
      </w:r>
    </w:p>
  </w:endnote>
  <w:endnote w:type="continuationSeparator" w:id="0">
    <w:p w:rsidR="00434D30" w:rsidRDefault="00434D30" w:rsidP="002D12A4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D30" w:rsidRDefault="00434D30" w:rsidP="002D12A4">
      <w:pPr>
        <w:spacing w:before="0" w:after="0"/>
      </w:pPr>
      <w:r>
        <w:separator/>
      </w:r>
    </w:p>
  </w:footnote>
  <w:footnote w:type="continuationSeparator" w:id="0">
    <w:p w:rsidR="00434D30" w:rsidRDefault="00434D30" w:rsidP="002D12A4">
      <w:pPr>
        <w:spacing w:before="0"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12A4"/>
    <w:rsid w:val="002D12A4"/>
    <w:rsid w:val="00434D30"/>
    <w:rsid w:val="005871D6"/>
    <w:rsid w:val="00E42C00"/>
    <w:rsid w:val="00F00A78"/>
    <w:rsid w:val="00F81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480" w:after="24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C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D12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D12A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D12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D12A4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2D12A4"/>
    <w:rPr>
      <w:strike w:val="0"/>
      <w:dstrike w:val="0"/>
      <w:color w:val="3C3C3C"/>
      <w:u w:val="none"/>
      <w:effect w:val="none"/>
    </w:rPr>
  </w:style>
  <w:style w:type="paragraph" w:styleId="a6">
    <w:name w:val="Balloon Text"/>
    <w:basedOn w:val="a"/>
    <w:link w:val="Char1"/>
    <w:uiPriority w:val="99"/>
    <w:semiHidden/>
    <w:unhideWhenUsed/>
    <w:rsid w:val="002D12A4"/>
    <w:pPr>
      <w:spacing w:before="0"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D12A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7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65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50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525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907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D2E1D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</dc:creator>
  <cp:keywords/>
  <dc:description/>
  <cp:lastModifiedBy>Du</cp:lastModifiedBy>
  <cp:revision>2</cp:revision>
  <dcterms:created xsi:type="dcterms:W3CDTF">2020-06-23T02:06:00Z</dcterms:created>
  <dcterms:modified xsi:type="dcterms:W3CDTF">2020-06-23T02:08:00Z</dcterms:modified>
</cp:coreProperties>
</file>